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9A6588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9A6588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572F84">
        <w:rPr>
          <w:sz w:val="24"/>
          <w:szCs w:val="24"/>
        </w:rPr>
        <w:t>Калинина</w:t>
      </w:r>
      <w:proofErr w:type="gramStart"/>
      <w:r w:rsidR="00572F84">
        <w:rPr>
          <w:sz w:val="24"/>
          <w:szCs w:val="24"/>
        </w:rPr>
        <w:t xml:space="preserve"> </w:t>
      </w:r>
      <w:r w:rsidR="00800F80">
        <w:rPr>
          <w:sz w:val="24"/>
          <w:szCs w:val="24"/>
        </w:rPr>
        <w:t>,</w:t>
      </w:r>
      <w:proofErr w:type="gramEnd"/>
      <w:r w:rsidR="00800F80">
        <w:rPr>
          <w:sz w:val="24"/>
          <w:szCs w:val="24"/>
        </w:rPr>
        <w:t xml:space="preserve"> дом №</w:t>
      </w:r>
      <w:r w:rsidR="009A36A7">
        <w:rPr>
          <w:sz w:val="24"/>
          <w:szCs w:val="24"/>
        </w:rPr>
        <w:t>49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572F84">
        <w:rPr>
          <w:sz w:val="24"/>
          <w:szCs w:val="24"/>
        </w:rPr>
        <w:t>Калинина,</w:t>
      </w:r>
      <w:r w:rsidR="00800F80">
        <w:rPr>
          <w:sz w:val="24"/>
          <w:szCs w:val="24"/>
        </w:rPr>
        <w:t xml:space="preserve"> дом</w:t>
      </w:r>
      <w:r w:rsidR="00572F84">
        <w:rPr>
          <w:sz w:val="24"/>
          <w:szCs w:val="24"/>
        </w:rPr>
        <w:t xml:space="preserve"> №</w:t>
      </w:r>
      <w:r w:rsidR="00800F80">
        <w:rPr>
          <w:sz w:val="24"/>
          <w:szCs w:val="24"/>
        </w:rPr>
        <w:t xml:space="preserve"> </w:t>
      </w:r>
      <w:r w:rsidR="009A36A7">
        <w:rPr>
          <w:sz w:val="24"/>
          <w:szCs w:val="24"/>
        </w:rPr>
        <w:t>49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0927C3">
        <w:rPr>
          <w:b w:val="0"/>
          <w:sz w:val="24"/>
          <w:szCs w:val="24"/>
        </w:rPr>
        <w:t>19</w:t>
      </w:r>
      <w:r w:rsidR="009A36A7">
        <w:rPr>
          <w:b w:val="0"/>
          <w:sz w:val="24"/>
          <w:szCs w:val="24"/>
        </w:rPr>
        <w:t>49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</w:t>
      </w:r>
      <w:r w:rsidR="009A36A7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9A36A7">
        <w:rPr>
          <w:b w:val="0"/>
          <w:sz w:val="24"/>
          <w:szCs w:val="24"/>
        </w:rPr>
        <w:t>76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00F80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800F80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9A36A7">
        <w:rPr>
          <w:b w:val="0"/>
          <w:sz w:val="24"/>
          <w:szCs w:val="24"/>
        </w:rPr>
        <w:t>325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9A36A7">
        <w:rPr>
          <w:b w:val="0"/>
          <w:sz w:val="24"/>
          <w:szCs w:val="24"/>
        </w:rPr>
        <w:t>86,8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9A36A7">
        <w:rPr>
          <w:b w:val="0"/>
          <w:sz w:val="24"/>
          <w:szCs w:val="24"/>
        </w:rPr>
        <w:t>136,0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9A36A7">
        <w:rPr>
          <w:b w:val="0"/>
          <w:sz w:val="24"/>
          <w:szCs w:val="24"/>
        </w:rPr>
        <w:t>1983,8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F503E2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F503E2" w:rsidRDefault="00F503E2" w:rsidP="00F503E2">
      <w:r>
        <w:rPr>
          <w:b w:val="0"/>
          <w:sz w:val="24"/>
          <w:szCs w:val="24"/>
        </w:rPr>
        <w:br w:type="page"/>
      </w:r>
    </w:p>
    <w:p w:rsidR="00F503E2" w:rsidRDefault="00F503E2" w:rsidP="00F503E2">
      <w:pPr>
        <w:jc w:val="center"/>
      </w:pPr>
      <w:r>
        <w:t>2. Техническое состояние многоквартирного дома,</w:t>
      </w:r>
    </w:p>
    <w:p w:rsidR="00F503E2" w:rsidRDefault="00F503E2" w:rsidP="00F503E2">
      <w:pPr>
        <w:jc w:val="center"/>
      </w:pPr>
      <w:r>
        <w:t>включая пристройки.</w:t>
      </w:r>
    </w:p>
    <w:p w:rsidR="00F503E2" w:rsidRDefault="00F503E2" w:rsidP="00F503E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F503E2" w:rsidRPr="00721759" w:rsidTr="006955D3">
        <w:tc>
          <w:tcPr>
            <w:tcW w:w="636" w:type="dxa"/>
          </w:tcPr>
          <w:p w:rsidR="00F503E2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  <w:p w:rsidR="00F503E2" w:rsidRPr="00721759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F503E2" w:rsidRPr="00721759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F503E2" w:rsidRPr="00721759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F503E2" w:rsidRPr="00721759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F503E2" w:rsidRPr="00721759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  <w:p w:rsidR="00F503E2" w:rsidRPr="00721759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F503E2" w:rsidRPr="00721759" w:rsidTr="006955D3">
        <w:tc>
          <w:tcPr>
            <w:tcW w:w="636" w:type="dxa"/>
          </w:tcPr>
          <w:p w:rsidR="00F503E2" w:rsidRPr="00721759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F503E2" w:rsidRPr="00721759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F503E2" w:rsidRPr="00721759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F503E2" w:rsidRPr="00721759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F503E2" w:rsidRPr="00721759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кирпичные столбы с кирпичным цоколем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  <w:vMerge w:val="restart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F503E2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бревенчатые</w:t>
            </w:r>
          </w:p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  <w:vMerge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F503E2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бревенчатые</w:t>
            </w:r>
          </w:p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деревянные отепленные 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дощатые, окрашены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переплеты двойные 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 масс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sz w:val="24"/>
                <w:szCs w:val="24"/>
              </w:rPr>
              <w:t>раской.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3034" w:type="dxa"/>
            <w:gridSpan w:val="2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9571" w:type="dxa"/>
            <w:gridSpan w:val="5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F503E2" w:rsidRPr="00EA385C" w:rsidTr="006955D3">
        <w:tc>
          <w:tcPr>
            <w:tcW w:w="636" w:type="dxa"/>
          </w:tcPr>
          <w:p w:rsidR="00F503E2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F503E2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F503E2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  <w:tr w:rsidR="00F503E2" w:rsidRPr="00EA385C" w:rsidTr="006955D3">
        <w:tc>
          <w:tcPr>
            <w:tcW w:w="636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F503E2" w:rsidRPr="00EA385C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503E2" w:rsidRPr="00EA385C" w:rsidRDefault="00F503E2" w:rsidP="006955D3">
            <w:pPr>
              <w:rPr>
                <w:b w:val="0"/>
                <w:sz w:val="24"/>
                <w:szCs w:val="24"/>
              </w:rPr>
            </w:pPr>
          </w:p>
        </w:tc>
      </w:tr>
    </w:tbl>
    <w:p w:rsidR="00F503E2" w:rsidRPr="00EA385C" w:rsidRDefault="00F503E2" w:rsidP="00F503E2">
      <w:pPr>
        <w:rPr>
          <w:sz w:val="24"/>
          <w:szCs w:val="24"/>
        </w:rPr>
      </w:pPr>
    </w:p>
    <w:p w:rsidR="00F503E2" w:rsidRPr="00F3438F" w:rsidRDefault="00F503E2" w:rsidP="00F503E2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F503E2" w:rsidRPr="00F3438F" w:rsidRDefault="00F503E2" w:rsidP="00F503E2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F503E2" w:rsidRPr="00F3438F" w:rsidTr="006955D3">
        <w:tc>
          <w:tcPr>
            <w:tcW w:w="4068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F503E2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F503E2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F503E2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F503E2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F503E2" w:rsidRPr="00F3438F" w:rsidTr="006955D3">
        <w:tc>
          <w:tcPr>
            <w:tcW w:w="4068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70793,95</w:t>
            </w:r>
          </w:p>
        </w:tc>
      </w:tr>
      <w:tr w:rsidR="00F503E2" w:rsidRPr="00F3438F" w:rsidTr="006955D3">
        <w:tc>
          <w:tcPr>
            <w:tcW w:w="4068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33328,80</w:t>
            </w:r>
          </w:p>
        </w:tc>
      </w:tr>
      <w:tr w:rsidR="00F503E2" w:rsidRPr="00F3438F" w:rsidTr="006955D3">
        <w:tc>
          <w:tcPr>
            <w:tcW w:w="4068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18808,08</w:t>
            </w:r>
          </w:p>
        </w:tc>
      </w:tr>
      <w:tr w:rsidR="00F503E2" w:rsidRPr="00F3438F" w:rsidTr="006955D3">
        <w:tc>
          <w:tcPr>
            <w:tcW w:w="4068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18808,08</w:t>
            </w:r>
          </w:p>
        </w:tc>
      </w:tr>
      <w:tr w:rsidR="00F503E2" w:rsidRPr="00F3438F" w:rsidTr="006955D3">
        <w:tc>
          <w:tcPr>
            <w:tcW w:w="4068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03E2" w:rsidRPr="00F3438F" w:rsidTr="006955D3">
        <w:tc>
          <w:tcPr>
            <w:tcW w:w="4068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85314,67</w:t>
            </w:r>
          </w:p>
        </w:tc>
      </w:tr>
      <w:tr w:rsidR="00F503E2" w:rsidRPr="00F3438F" w:rsidTr="006955D3">
        <w:tc>
          <w:tcPr>
            <w:tcW w:w="4068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03E2" w:rsidRPr="00F3438F" w:rsidTr="006955D3">
        <w:tc>
          <w:tcPr>
            <w:tcW w:w="4068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503E2" w:rsidRPr="00F3438F" w:rsidRDefault="00F503E2" w:rsidP="006955D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503E2" w:rsidRPr="00F3438F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503E2" w:rsidRDefault="00F503E2" w:rsidP="00F503E2"/>
    <w:p w:rsidR="00F503E2" w:rsidRDefault="00F503E2" w:rsidP="00F503E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F503E2" w:rsidRPr="00F96596" w:rsidTr="006955D3">
        <w:tc>
          <w:tcPr>
            <w:tcW w:w="828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F503E2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F503E2" w:rsidRPr="00F96596" w:rsidTr="006955D3">
        <w:tc>
          <w:tcPr>
            <w:tcW w:w="828" w:type="dxa"/>
          </w:tcPr>
          <w:p w:rsidR="00F503E2" w:rsidRPr="00FD1C1E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F503E2" w:rsidRPr="00FD1C1E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  <w:p w:rsidR="00F503E2" w:rsidRPr="00FD1C1E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F503E2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F503E2" w:rsidRPr="00FD1C1E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F503E2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F503E2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водопровода в подполье</w:t>
            </w:r>
          </w:p>
          <w:p w:rsidR="00F503E2" w:rsidRPr="00F96596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03E2" w:rsidRPr="00F96596" w:rsidTr="006955D3">
        <w:tc>
          <w:tcPr>
            <w:tcW w:w="828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F503E2" w:rsidRPr="00F96596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03E2" w:rsidRPr="00F96596" w:rsidTr="006955D3">
        <w:tc>
          <w:tcPr>
            <w:tcW w:w="828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F503E2" w:rsidRPr="00F96596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03E2" w:rsidRPr="00F96596" w:rsidTr="006955D3">
        <w:tc>
          <w:tcPr>
            <w:tcW w:w="828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F503E2" w:rsidRPr="00F96596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03E2" w:rsidRPr="00F96596" w:rsidTr="006955D3">
        <w:tc>
          <w:tcPr>
            <w:tcW w:w="828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F503E2" w:rsidRPr="00F96596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03E2" w:rsidRPr="00F96596" w:rsidTr="006955D3">
        <w:tc>
          <w:tcPr>
            <w:tcW w:w="828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F503E2" w:rsidRPr="00F96596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03E2" w:rsidRPr="00F96596" w:rsidTr="006955D3">
        <w:tc>
          <w:tcPr>
            <w:tcW w:w="828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F503E2" w:rsidRPr="00F96596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03E2" w:rsidRPr="00F96596" w:rsidTr="006955D3">
        <w:tc>
          <w:tcPr>
            <w:tcW w:w="828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F503E2" w:rsidRPr="00F96596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03E2" w:rsidRPr="00F96596" w:rsidTr="006955D3">
        <w:tc>
          <w:tcPr>
            <w:tcW w:w="828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F503E2" w:rsidRPr="00F96596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03E2" w:rsidRPr="00F96596" w:rsidTr="006955D3">
        <w:tc>
          <w:tcPr>
            <w:tcW w:w="828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F503E2" w:rsidRPr="00F96596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03E2" w:rsidRPr="00F96596" w:rsidTr="006955D3">
        <w:tc>
          <w:tcPr>
            <w:tcW w:w="828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F503E2" w:rsidRPr="00F96596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03E2" w:rsidRPr="00F96596" w:rsidTr="006955D3">
        <w:tc>
          <w:tcPr>
            <w:tcW w:w="828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F503E2" w:rsidRPr="00F96596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03E2" w:rsidRPr="00F96596" w:rsidTr="006955D3">
        <w:tc>
          <w:tcPr>
            <w:tcW w:w="828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F503E2" w:rsidRPr="00F96596" w:rsidRDefault="00F503E2" w:rsidP="006955D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F503E2" w:rsidRPr="00F96596" w:rsidRDefault="00F503E2" w:rsidP="006955D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503E2" w:rsidRDefault="00F503E2" w:rsidP="00F503E2"/>
    <w:p w:rsidR="00F503E2" w:rsidRPr="0034712C" w:rsidRDefault="00F503E2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F503E2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0927C3"/>
    <w:rsid w:val="0011382A"/>
    <w:rsid w:val="001662EB"/>
    <w:rsid w:val="00285F67"/>
    <w:rsid w:val="002F41E0"/>
    <w:rsid w:val="0034712C"/>
    <w:rsid w:val="0036481B"/>
    <w:rsid w:val="004570A1"/>
    <w:rsid w:val="004A07FA"/>
    <w:rsid w:val="00572F84"/>
    <w:rsid w:val="006E6114"/>
    <w:rsid w:val="0070121A"/>
    <w:rsid w:val="00776281"/>
    <w:rsid w:val="00800F80"/>
    <w:rsid w:val="008C18B1"/>
    <w:rsid w:val="009A36A7"/>
    <w:rsid w:val="009A6588"/>
    <w:rsid w:val="00AE64C6"/>
    <w:rsid w:val="00B04DFA"/>
    <w:rsid w:val="00B75C47"/>
    <w:rsid w:val="00BF4BFA"/>
    <w:rsid w:val="00C832E4"/>
    <w:rsid w:val="00CD56D0"/>
    <w:rsid w:val="00DA5CE6"/>
    <w:rsid w:val="00F5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F50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F50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2012-09-03T10:35:00Z</cp:lastPrinted>
  <dcterms:created xsi:type="dcterms:W3CDTF">2012-11-14T13:04:00Z</dcterms:created>
  <dcterms:modified xsi:type="dcterms:W3CDTF">2012-11-14T13:04:00Z</dcterms:modified>
</cp:coreProperties>
</file>